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tiff" ContentType="image/tiff"/>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rFonts w:ascii="Arial Black" w:hAnsi="Arial Black"/>
          <w:b/>
          <w:color w:val="999999"/>
          <w:sz w:val="18"/>
          <w:szCs w:val="18"/>
        </w:rPr>
      </w:pPr>
      <w:r>
        <w:rPr>
          <w:rFonts w:ascii="Arial Black" w:hAnsi="Arial Black"/>
          <w:b/>
          <w:color w:val="999999"/>
          <w:sz w:val="18"/>
          <w:szCs w:val="18"/>
        </w:rPr>
        <w:t>Gefahren für die Demokratie 1</w:t>
        <w:br/>
        <w:t>Rechtsterrorismus in Bayern</w:t>
        <w:drawing>
          <wp:anchor allowOverlap="1" behindDoc="0" distB="0" distL="0" distR="0" distT="0" layoutInCell="1" locked="0" relativeHeight="0" simplePos="0">
            <wp:simplePos x="0" y="0"/>
            <wp:positionH relativeFrom="column">
              <wp:posOffset>3172460</wp:posOffset>
            </wp:positionH>
            <wp:positionV relativeFrom="paragraph">
              <wp:posOffset>12065</wp:posOffset>
            </wp:positionV>
            <wp:extent cx="2816860" cy="396811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816860" cy="3968115"/>
                    </a:xfrm>
                    <a:prstGeom prst="rect">
                      <a:avLst/>
                    </a:prstGeom>
                    <a:noFill/>
                    <a:ln w="9525">
                      <a:noFill/>
                      <a:miter lim="800000"/>
                      <a:headEnd/>
                      <a:tailEnd/>
                    </a:ln>
                  </pic:spPr>
                </pic:pic>
              </a:graphicData>
            </a:graphic>
          </wp:anchor>
        </w:drawing>
      </w:r>
    </w:p>
    <w:p>
      <w:pPr>
        <w:pStyle w:val="style0"/>
        <w:rPr>
          <w:rFonts w:ascii="Arial Black" w:hAnsi="Arial Black"/>
          <w:b/>
          <w:bCs/>
          <w:color w:val="999999"/>
          <w:sz w:val="18"/>
          <w:szCs w:val="18"/>
        </w:rPr>
      </w:pPr>
      <w:r>
        <w:rPr>
          <w:rFonts w:ascii="Arial Black" w:hAnsi="Arial Black"/>
          <w:b/>
          <w:bCs/>
          <w:color w:val="999999"/>
          <w:sz w:val="32"/>
          <w:szCs w:val="32"/>
        </w:rPr>
        <w:t>Mi, 5.11.</w:t>
      </w:r>
      <w:r>
        <w:rPr>
          <w:rFonts w:ascii="Arial Black" w:hAnsi="Arial Black"/>
          <w:b/>
          <w:bCs/>
          <w:color w:val="999999"/>
          <w:sz w:val="32"/>
          <w:szCs w:val="32"/>
        </w:rPr>
        <w:t>14</w:t>
      </w:r>
      <w:r>
        <w:rPr>
          <w:rFonts w:ascii="Arial Black" w:hAnsi="Arial Black"/>
          <w:b/>
          <w:bCs/>
          <w:color w:val="999999"/>
          <w:sz w:val="32"/>
          <w:szCs w:val="32"/>
        </w:rPr>
        <w:t>, 18:30</w:t>
        <w:br/>
        <w:t>LMU München</w:t>
      </w:r>
      <w:r>
        <w:rPr>
          <w:rFonts w:ascii="Arial Black" w:hAnsi="Arial Black"/>
          <w:b/>
          <w:bCs/>
          <w:color w:val="999999"/>
          <w:sz w:val="24"/>
          <w:szCs w:val="24"/>
        </w:rPr>
        <w:br/>
      </w:r>
      <w:r>
        <w:rPr>
          <w:rFonts w:ascii="Arial Black" w:hAnsi="Arial Black"/>
          <w:b/>
          <w:bCs/>
          <w:color w:val="999999"/>
          <w:sz w:val="18"/>
          <w:szCs w:val="18"/>
        </w:rPr>
        <w:t>Raum M110 im Hauptgebäude</w:t>
      </w:r>
    </w:p>
    <w:p>
      <w:pPr>
        <w:pStyle w:val="style0"/>
        <w:rPr>
          <w:rFonts w:ascii="Arial Black" w:hAnsi="Arial Black"/>
          <w:b/>
          <w:bCs/>
          <w:color w:val="999999"/>
          <w:sz w:val="24"/>
          <w:szCs w:val="24"/>
        </w:rPr>
      </w:pPr>
      <w:r>
        <w:rPr>
          <w:rFonts w:ascii="Arial Black" w:hAnsi="Arial Black"/>
          <w:b/>
          <w:bCs/>
          <w:color w:val="999999"/>
          <w:sz w:val="32"/>
          <w:szCs w:val="32"/>
        </w:rPr>
        <w:t>Der Blinde Fleck, 2013</w:t>
      </w:r>
      <w:r>
        <w:rPr>
          <w:rFonts w:ascii="Arial Black" w:hAnsi="Arial Black"/>
          <w:b/>
          <w:bCs/>
          <w:color w:val="999999"/>
          <w:sz w:val="24"/>
          <w:szCs w:val="24"/>
        </w:rPr>
        <w:t xml:space="preserve"> </w:t>
        <w:br/>
      </w:r>
      <w:r>
        <w:rPr>
          <w:rFonts w:ascii="Arial Black" w:hAnsi="Arial Black"/>
          <w:b/>
          <w:bCs/>
          <w:color w:val="999999"/>
          <w:sz w:val="18"/>
          <w:szCs w:val="18"/>
        </w:rPr>
        <w:t>Kinofilm mit Lauterbach in BlueRay Qualität</w:t>
      </w:r>
      <w:r>
        <w:rPr>
          <w:rFonts w:ascii="Arial Black" w:hAnsi="Arial Black"/>
          <w:b/>
          <w:bCs/>
          <w:color w:val="999999"/>
          <w:sz w:val="24"/>
          <w:szCs w:val="24"/>
        </w:rPr>
        <w:t xml:space="preserve">  </w:t>
      </w:r>
    </w:p>
    <w:p>
      <w:pPr>
        <w:pStyle w:val="style0"/>
        <w:rPr>
          <w:rFonts w:ascii="Arial Black" w:hAnsi="Arial Black"/>
          <w:b/>
          <w:bCs/>
          <w:color w:val="999999"/>
          <w:sz w:val="24"/>
          <w:szCs w:val="24"/>
        </w:rPr>
      </w:pPr>
      <w:r>
        <w:rPr>
          <w:rFonts w:ascii="Arial Black" w:hAnsi="Arial Black"/>
          <w:b/>
          <w:bCs/>
          <w:color w:val="999999"/>
          <w:sz w:val="32"/>
          <w:szCs w:val="32"/>
        </w:rPr>
        <w:t>Ulrich Chaussy</w:t>
      </w:r>
      <w:r>
        <w:rPr>
          <w:rFonts w:ascii="Arial Black" w:hAnsi="Arial Black"/>
          <w:b/>
          <w:bCs/>
          <w:color w:val="999999"/>
          <w:sz w:val="24"/>
          <w:szCs w:val="24"/>
        </w:rPr>
        <w:t xml:space="preserve"> </w:t>
        <w:br/>
      </w:r>
      <w:r>
        <w:rPr>
          <w:rFonts w:ascii="Arial Black" w:hAnsi="Arial Black"/>
          <w:b/>
          <w:bCs/>
          <w:color w:val="999999"/>
          <w:sz w:val="18"/>
          <w:szCs w:val="18"/>
        </w:rPr>
        <w:t>Fragen &amp; Diskussion mit dem Autor</w:t>
      </w:r>
      <w:r>
        <w:rPr>
          <w:rFonts w:ascii="Arial Black" w:hAnsi="Arial Black"/>
          <w:b/>
          <w:bCs/>
          <w:color w:val="999999"/>
          <w:sz w:val="24"/>
          <w:szCs w:val="24"/>
        </w:rPr>
        <w:t xml:space="preserve">  </w:t>
      </w:r>
    </w:p>
    <w:p>
      <w:pPr>
        <w:pStyle w:val="style0"/>
        <w:rPr>
          <w:rFonts w:ascii="Arial Black" w:hAnsi="Arial Black"/>
          <w:b/>
          <w:bCs/>
          <w:color w:val="999999"/>
          <w:sz w:val="24"/>
          <w:szCs w:val="24"/>
        </w:rPr>
      </w:pPr>
      <w:r>
        <w:rPr>
          <w:rFonts w:ascii="Arial Black" w:hAnsi="Arial Black"/>
          <w:b/>
          <w:bCs/>
          <w:color w:val="999999"/>
          <w:sz w:val="32"/>
          <w:szCs w:val="32"/>
        </w:rPr>
        <w:t xml:space="preserve">Solidaritätspreise </w:t>
      </w:r>
      <w:r>
        <w:rPr>
          <w:rFonts w:ascii="Arial Black" w:hAnsi="Arial Black"/>
          <w:b/>
          <w:bCs/>
          <w:color w:val="999999"/>
          <w:sz w:val="24"/>
          <w:szCs w:val="24"/>
        </w:rPr>
        <w:br/>
      </w:r>
      <w:r>
        <w:rPr>
          <w:rFonts w:ascii="Arial Black" w:hAnsi="Arial Black"/>
          <w:b/>
          <w:bCs/>
          <w:color w:val="999999"/>
          <w:sz w:val="18"/>
          <w:szCs w:val="18"/>
        </w:rPr>
        <w:t>Eintritt Spende, Snacks &amp; Getränke ab 1 Euro</w:t>
      </w:r>
      <w:r>
        <w:rPr>
          <w:rFonts w:ascii="Arial Black" w:hAnsi="Arial Black"/>
          <w:b/>
          <w:bCs/>
          <w:color w:val="999999"/>
          <w:sz w:val="24"/>
          <w:szCs w:val="24"/>
        </w:rPr>
        <w:t xml:space="preserve">  </w:t>
      </w:r>
    </w:p>
    <w:p>
      <w:pPr>
        <w:pStyle w:val="style0"/>
        <w:rPr>
          <w:rFonts w:ascii="Arial Black" w:hAnsi="Arial Black"/>
          <w:b/>
          <w:bCs/>
          <w:color w:val="999999"/>
          <w:sz w:val="24"/>
          <w:szCs w:val="24"/>
        </w:rPr>
      </w:pPr>
      <w:r>
        <w:rPr>
          <w:rFonts w:ascii="Arial Black" w:hAnsi="Arial Black"/>
          <w:b/>
          <w:bCs/>
          <w:color w:val="999999"/>
          <w:sz w:val="32"/>
          <w:szCs w:val="32"/>
        </w:rPr>
        <w:t xml:space="preserve">Öffentlich </w:t>
      </w:r>
      <w:r>
        <w:rPr>
          <w:rFonts w:ascii="Arial Black" w:hAnsi="Arial Black"/>
          <w:b/>
          <w:bCs/>
          <w:color w:val="999999"/>
          <w:sz w:val="24"/>
          <w:szCs w:val="24"/>
        </w:rPr>
        <w:br/>
      </w:r>
      <w:r>
        <w:rPr>
          <w:rFonts w:ascii="Arial Black" w:hAnsi="Arial Black"/>
          <w:b/>
          <w:bCs/>
          <w:color w:val="999999"/>
          <w:sz w:val="18"/>
          <w:szCs w:val="18"/>
        </w:rPr>
        <w:t>Außer Rechten sind Alle willkommen</w:t>
      </w:r>
      <w:r>
        <w:rPr>
          <w:rFonts w:ascii="Arial Black" w:hAnsi="Arial Black"/>
          <w:b/>
          <w:bCs/>
          <w:color w:val="999999"/>
          <w:sz w:val="24"/>
          <w:szCs w:val="24"/>
        </w:rPr>
        <w:t xml:space="preserve">  </w:t>
      </w:r>
    </w:p>
    <w:p>
      <w:pPr>
        <w:pStyle w:val="style0"/>
        <w:rPr/>
      </w:pPr>
      <w:r>
        <w:rPr/>
      </w:r>
    </w:p>
    <w:p>
      <w:pPr>
        <w:pStyle w:val="style0"/>
        <w:rPr/>
      </w:pPr>
      <w:r>
        <w:rPr/>
        <w:t>Freitag, 26. September 1980. Auf dem Münchner Oktoberfest explodiert eine Bombe. 13 Menschen sterben, 211 werden verletzt. Unter den Toten ist der 21-jährige Gundolf Köhler. Die Behörden machen den Studenten als Bombenleger aus und kommen schnell zu dem Schluss, er habe allein und ohne politisches Motiv gehandelt. Doch ist die Lösung wirklich so einfach?</w:t>
      </w:r>
    </w:p>
    <w:p>
      <w:pPr>
        <w:pStyle w:val="style0"/>
        <w:rPr/>
      </w:pPr>
      <w:r>
        <w:rPr/>
        <w:t xml:space="preserve">Der Journalist Ulrich Chaussy (Benno Fürmann) recherchiert den angeblich gelösten Fall und stößt auf rechtsradikale Hintergründe und ungeklärte Todesfälle. Warum hat die Polizei Zeugenaussagen ignoriert? Warum gab Staatsschutzchef Dr. Hans Langemann (Heiner Lauterbach) geheime Informationen an die Presse weiter? Warum hat die Bundesanwaltschaft wichtige Beweismittel vernichten lassen? Ulrich Chaussy und der Opferanwalt Werner Dietrich (Jörg Hartmann) machen sich auf die gefährliche Suche nach der Wahrheit, die auch heute noch vertuscht wird.  </w:t>
      </w:r>
    </w:p>
    <w:p>
      <w:pPr>
        <w:pStyle w:val="style0"/>
        <w:rPr/>
      </w:pPr>
      <w:r>
        <w:rPr/>
        <w:t xml:space="preserve">Anschließend Diskussion mit dem Journalisten Ulrich Chaussy über Rechtsterrorismus in Bayern.  </w:t>
      </w:r>
    </w:p>
    <w:p>
      <w:pPr>
        <w:pStyle w:val="style0"/>
        <w:rPr/>
      </w:pPr>
      <w:r>
        <w:rPr/>
        <w:t>Eine gemeinsame Veranstaltung von DGB-Hochschulgruppe München &amp; Fachschaft Politik der LMU München mit der Hilfe &amp; Unterstützung von Bildungsfreiräume e.V., DGB Jugend München, dielinke.SDS in München &amp; Juso Hochschulgruppe München.</w:t>
      </w:r>
    </w:p>
    <w:p>
      <w:pPr>
        <w:pStyle w:val="style29"/>
        <w:tabs>
          <w:tab w:leader="none" w:pos="1129" w:val="left"/>
          <w:tab w:leader="none" w:pos="4536" w:val="center"/>
          <w:tab w:leader="none" w:pos="9072" w:val="right"/>
        </w:tabs>
        <w:rPr/>
      </w:pPr>
      <w:r>
        <w:rPr/>
        <w:br/>
        <w:t xml:space="preserve">Online: </w:t>
        <w:tab/>
        <w:t>fb.com/events/1481273432158334/</w:t>
        <w:br/>
        <w:t xml:space="preserve">Info: </w:t>
        <w:tab/>
        <w:t>Falko Blumenthal, f.blumenthal@mail.com</w:t>
      </w:r>
    </w:p>
    <w:sectPr>
      <w:headerReference r:id="rId3" w:type="default"/>
      <w:type w:val="nextPage"/>
      <w:pgSz w:h="16838" w:w="11906"/>
      <w:pgMar w:bottom="1134" w:footer="0" w:gutter="0" w:header="708" w:left="1417" w:right="1417" w:top="1417"/>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 w:name="Arial Black">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rPr>
        <w:color w:val="808080"/>
      </w:rPr>
    </w:pPr>
    <w:r>
      <w:rPr>
        <w:color w:val="808080"/>
      </w:rPr>
      <w:t>DGB Hochschulgruppe München</w:t>
      <w:br/>
      <w:t xml:space="preserve">DGB Jugend München </w:t>
      <w:drawing>
        <wp:anchor allowOverlap="1" behindDoc="1" distB="0" distL="0" distR="0" distT="0" layoutInCell="1" locked="0" relativeHeight="1" simplePos="0">
          <wp:simplePos x="0" y="0"/>
          <wp:positionH relativeFrom="column">
            <wp:posOffset>3030855</wp:posOffset>
          </wp:positionH>
          <wp:positionV relativeFrom="paragraph">
            <wp:posOffset>-36830</wp:posOffset>
          </wp:positionV>
          <wp:extent cx="2879725" cy="802640"/>
          <wp:effectExtent b="0" l="0" r="0" t="0"/>
          <wp:wrapNone/>
          <wp:docPr descr="C:\Users\SB8.hfpm.002\Downloads\10298258_643735055713983_5448341970019511404_o.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SB8.hfpm.002\Downloads\10298258_643735055713983_5448341970019511404_o.jpg" id="1" name="Picture"/>
                  <pic:cNvPicPr>
                    <a:picLocks noChangeArrowheads="1" noChangeAspect="1"/>
                  </pic:cNvPicPr>
                </pic:nvPicPr>
                <pic:blipFill>
                  <a:blip r:embed="rId1"/>
                  <a:srcRect/>
                  <a:stretch>
                    <a:fillRect/>
                  </a:stretch>
                </pic:blipFill>
                <pic:spPr bwMode="auto">
                  <a:xfrm>
                    <a:off x="0" y="0"/>
                    <a:ext cx="2879725" cy="802640"/>
                  </a:xfrm>
                  <a:prstGeom prst="rect">
                    <a:avLst/>
                  </a:prstGeom>
                  <a:noFill/>
                  <a:ln w="9525">
                    <a:noFill/>
                    <a:miter lim="800000"/>
                    <a:headEnd/>
                    <a:tailEnd/>
                  </a:ln>
                </pic:spPr>
              </pic:pic>
            </a:graphicData>
          </a:graphic>
        </wp:anchor>
      </w:drawing>
    </w:r>
  </w:p>
  <w:p>
    <w:pPr>
      <w:pStyle w:val="style29"/>
      <w:rPr>
        <w:color w:val="808080"/>
      </w:rPr>
    </w:pPr>
    <w:r>
      <w:rPr>
        <w:color w:val="808080"/>
      </w:rPr>
      <w:t xml:space="preserve">Schwanthalerstraße 64  </w:t>
    </w:r>
  </w:p>
  <w:p>
    <w:pPr>
      <w:pStyle w:val="style29"/>
      <w:rPr>
        <w:color w:val="808080"/>
      </w:rPr>
    </w:pPr>
    <w:r>
      <w:rPr>
        <w:color w:val="808080"/>
      </w:rPr>
      <w:t>80336 München</w:t>
    </w:r>
  </w:p>
  <w:p>
    <w:pPr>
      <w:pStyle w:val="style29"/>
      <w:rPr/>
    </w:pPr>
    <w:r>
      <w:rPr/>
    </w:r>
  </w:p>
</w:hdr>
</file>

<file path=word/settings.xml><?xml version="1.0" encoding="utf-8"?>
<w:settings xmlns:w="http://schemas.openxmlformats.org/wordprocessingml/2006/main">
  <w:zoom w:percent="76"/>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textAlignment w:val="baseline"/>
    </w:pPr>
    <w:rPr>
      <w:rFonts w:ascii="Calibri" w:cs="Calibri" w:eastAsia="SimSun" w:hAnsi="Calibri"/>
      <w:color w:val="auto"/>
      <w:sz w:val="22"/>
      <w:szCs w:val="22"/>
      <w:lang w:bidi="ar-SA" w:eastAsia="en-US" w:val="de-DE"/>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Kopfzeile Zchn"/>
    <w:basedOn w:val="style15"/>
    <w:next w:val="style17"/>
    <w:rPr/>
  </w:style>
  <w:style w:styleId="style18" w:type="character">
    <w:name w:val="Fußzeile Zchn"/>
    <w:basedOn w:val="style15"/>
    <w:next w:val="style18"/>
    <w:rPr/>
  </w:style>
  <w:style w:styleId="style19" w:type="character">
    <w:name w:val="Sprechblasentext Zchn"/>
    <w:basedOn w:val="style15"/>
    <w:next w:val="style19"/>
    <w:rPr>
      <w:rFonts w:ascii="Tahoma" w:cs="Tahoma" w:hAnsi="Tahoma"/>
      <w:sz w:val="16"/>
      <w:szCs w:val="16"/>
    </w:rPr>
  </w:style>
  <w:style w:styleId="style20" w:type="character">
    <w:name w:val="ListLabel 1"/>
    <w:next w:val="style20"/>
    <w:rPr>
      <w:rFonts w:cs="Courier New"/>
    </w:rPr>
  </w:style>
  <w:style w:styleId="style21" w:type="character">
    <w:name w:val="ListLabel 2"/>
    <w:next w:val="style21"/>
    <w:rPr>
      <w:rFonts w:cs="Courier New"/>
    </w:rPr>
  </w:style>
  <w:style w:styleId="style22" w:type="paragraph">
    <w:name w:val="Heading"/>
    <w:basedOn w:val="style0"/>
    <w:next w:val="style23"/>
    <w:pPr>
      <w:keepNext/>
      <w:spacing w:after="120" w:before="240"/>
      <w:contextualSpacing w:val="false"/>
    </w:pPr>
    <w:rPr>
      <w:rFonts w:ascii="Arial" w:cs="Mangal" w:eastAsia="SimSun"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sz w:val="24"/>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sz w:val="24"/>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List Paragraph"/>
    <w:basedOn w:val="style0"/>
    <w:next w:val="style28"/>
    <w:pPr>
      <w:ind w:hanging="0" w:left="720" w:right="0"/>
    </w:pPr>
    <w:rPr/>
  </w:style>
  <w:style w:styleId="style29" w:type="paragraph">
    <w:name w:val="Header"/>
    <w:basedOn w:val="style0"/>
    <w:next w:val="style29"/>
    <w:pPr>
      <w:tabs>
        <w:tab w:leader="none" w:pos="4536" w:val="center"/>
        <w:tab w:leader="none" w:pos="9072" w:val="right"/>
      </w:tabs>
      <w:spacing w:after="0" w:before="0" w:line="100" w:lineRule="atLeast"/>
      <w:contextualSpacing w:val="false"/>
    </w:pPr>
    <w:rPr/>
  </w:style>
  <w:style w:styleId="style30" w:type="paragraph">
    <w:name w:val="Footer"/>
    <w:basedOn w:val="style0"/>
    <w:next w:val="style30"/>
    <w:pPr>
      <w:tabs>
        <w:tab w:leader="none" w:pos="4536" w:val="center"/>
        <w:tab w:leader="none" w:pos="9072" w:val="right"/>
      </w:tabs>
      <w:spacing w:after="0" w:before="0" w:line="100" w:lineRule="atLeast"/>
      <w:contextualSpacing w:val="false"/>
    </w:pPr>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 w:styleId="style32" w:type="paragraph">
    <w:name w:val="Frame Contents"/>
    <w:basedOn w:val="style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2014-10-17T13:08:00Z</dcterms:created>
  <dc:creator>Student</dc:creator>
  <cp:lastModifiedBy>Student</cp:lastModifiedBy>
  <cp:lastPrinted>2014-10-14T13:49:00Z</cp:lastPrinted>
  <dcterms:modified xsi:type="dcterms:W3CDTF">2014-10-17T13:09:00Z</dcterms:modified>
  <cp:revision>1</cp:revision>
</cp:coreProperties>
</file>